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3F011" w14:textId="638CD85F" w:rsidR="009D1090" w:rsidRDefault="009D1090" w:rsidP="004C63BF">
      <w:pPr>
        <w:pStyle w:val="a3"/>
        <w:numPr>
          <w:ilvl w:val="0"/>
          <w:numId w:val="1"/>
        </w:numPr>
        <w:rPr>
          <w:sz w:val="28"/>
          <w:szCs w:val="28"/>
        </w:rPr>
      </w:pPr>
    </w:p>
    <w:p w14:paraId="6815C5C4" w14:textId="1F6F6EC0" w:rsidR="00EF28E9" w:rsidRDefault="00EF28E9" w:rsidP="00EF28E9">
      <w:pPr>
        <w:pStyle w:val="a3"/>
        <w:rPr>
          <w:sz w:val="28"/>
          <w:szCs w:val="28"/>
        </w:rPr>
      </w:pP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1"/>
        <w:gridCol w:w="4514"/>
      </w:tblGrid>
      <w:tr w:rsidR="00EF28E9" w14:paraId="6EC4F5C2" w14:textId="77777777" w:rsidTr="00EF28E9">
        <w:tc>
          <w:tcPr>
            <w:tcW w:w="4672" w:type="dxa"/>
          </w:tcPr>
          <w:p w14:paraId="2552718B" w14:textId="2D55A0DC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  <w:r w:rsidRPr="004C63BF">
              <w:rPr>
                <w:sz w:val="28"/>
                <w:szCs w:val="28"/>
              </w:rPr>
              <w:t>Петя заполняет таблицу числами от 1 до 100, как показано на рисунке. Какой кусочек он сможет вырезать из таблицы, когда заполнит её до конца?</w:t>
            </w:r>
          </w:p>
        </w:tc>
        <w:tc>
          <w:tcPr>
            <w:tcW w:w="4673" w:type="dxa"/>
          </w:tcPr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00"/>
              <w:gridCol w:w="500"/>
              <w:gridCol w:w="500"/>
              <w:gridCol w:w="500"/>
              <w:gridCol w:w="358"/>
              <w:gridCol w:w="358"/>
              <w:gridCol w:w="358"/>
            </w:tblGrid>
            <w:tr w:rsidR="00EF28E9" w14:paraId="15E98697" w14:textId="77777777" w:rsidTr="00EF28E9">
              <w:tc>
                <w:tcPr>
                  <w:tcW w:w="500" w:type="dxa"/>
                </w:tcPr>
                <w:p w14:paraId="1696F4C5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00" w:type="dxa"/>
                </w:tcPr>
                <w:p w14:paraId="3838F685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0" w:type="dxa"/>
                </w:tcPr>
                <w:p w14:paraId="7C5614B2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14:paraId="0D64DC57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8" w:type="dxa"/>
                </w:tcPr>
                <w:p w14:paraId="7165A9D4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8" w:type="dxa"/>
                </w:tcPr>
                <w:p w14:paraId="64311B01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8" w:type="dxa"/>
                </w:tcPr>
                <w:p w14:paraId="4AE5F245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EF28E9" w14:paraId="21D49C76" w14:textId="77777777" w:rsidTr="00EF28E9">
              <w:tc>
                <w:tcPr>
                  <w:tcW w:w="500" w:type="dxa"/>
                </w:tcPr>
                <w:p w14:paraId="3ADCFCB7" w14:textId="5384F585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00" w:type="dxa"/>
                </w:tcPr>
                <w:p w14:paraId="4AD7C941" w14:textId="5FE5C8B9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00" w:type="dxa"/>
                </w:tcPr>
                <w:p w14:paraId="5350951C" w14:textId="6407B172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00" w:type="dxa"/>
                </w:tcPr>
                <w:p w14:paraId="55752C7C" w14:textId="790EC892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58" w:type="dxa"/>
                </w:tcPr>
                <w:p w14:paraId="0B387EAC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116035FF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3304433E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tr w:rsidR="00EF28E9" w14:paraId="33A9C715" w14:textId="77777777" w:rsidTr="00EF28E9">
              <w:tc>
                <w:tcPr>
                  <w:tcW w:w="500" w:type="dxa"/>
                </w:tcPr>
                <w:p w14:paraId="74831130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bookmarkStart w:id="0" w:name="_GoBack" w:colFirst="6" w:colLast="6"/>
                </w:p>
              </w:tc>
              <w:tc>
                <w:tcPr>
                  <w:tcW w:w="500" w:type="dxa"/>
                </w:tcPr>
                <w:p w14:paraId="633752B9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5C6D7FD0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6FCD2B05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2CF86491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5036CAFE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61165494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bookmarkEnd w:id="0"/>
            <w:tr w:rsidR="00EF28E9" w14:paraId="77720CDE" w14:textId="77777777" w:rsidTr="00EF28E9">
              <w:tc>
                <w:tcPr>
                  <w:tcW w:w="500" w:type="dxa"/>
                </w:tcPr>
                <w:p w14:paraId="13472E13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2CBF4048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4011D888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07ACB319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075F89D2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7736F88E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12EA536E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tr w:rsidR="00EF28E9" w14:paraId="6B434D33" w14:textId="77777777" w:rsidTr="00EF28E9">
              <w:tc>
                <w:tcPr>
                  <w:tcW w:w="500" w:type="dxa"/>
                </w:tcPr>
                <w:p w14:paraId="7B44DFF2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1C503AAE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4CE7F11D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7919BF72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6BD2776A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043C1938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10A028A0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tr w:rsidR="00EF28E9" w14:paraId="65AE5FDA" w14:textId="77777777" w:rsidTr="00EF28E9">
              <w:tc>
                <w:tcPr>
                  <w:tcW w:w="500" w:type="dxa"/>
                </w:tcPr>
                <w:p w14:paraId="5676ECBF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2B6537A0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6513BF9A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0" w:type="dxa"/>
                </w:tcPr>
                <w:p w14:paraId="41AA65EA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41149C39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4EBA04DB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515930B5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66DAB0FE" w14:textId="77777777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14:paraId="5D366406" w14:textId="77777777" w:rsidR="00EF28E9" w:rsidRDefault="00EF28E9" w:rsidP="00EF28E9">
      <w:pPr>
        <w:pStyle w:val="a3"/>
        <w:rPr>
          <w:sz w:val="28"/>
          <w:szCs w:val="28"/>
        </w:rPr>
      </w:pP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51"/>
        <w:gridCol w:w="2251"/>
      </w:tblGrid>
      <w:tr w:rsidR="00EF28E9" w14:paraId="79805079" w14:textId="77777777" w:rsidTr="00EF28E9">
        <w:tc>
          <w:tcPr>
            <w:tcW w:w="2250" w:type="dxa"/>
          </w:tcPr>
          <w:p w14:paraId="3106A373" w14:textId="77777777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</w:p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00"/>
              <w:gridCol w:w="500"/>
            </w:tblGrid>
            <w:tr w:rsidR="00EF28E9" w14:paraId="77813813" w14:textId="77777777" w:rsidTr="00854EC3">
              <w:tc>
                <w:tcPr>
                  <w:tcW w:w="500" w:type="dxa"/>
                </w:tcPr>
                <w:p w14:paraId="66B93B61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8" w:type="dxa"/>
                </w:tcPr>
                <w:p w14:paraId="6B27F8D0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EF28E9" w14:paraId="1EF9188F" w14:textId="77777777" w:rsidTr="00854EC3">
              <w:tc>
                <w:tcPr>
                  <w:tcW w:w="500" w:type="dxa"/>
                </w:tcPr>
                <w:p w14:paraId="33511C20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58" w:type="dxa"/>
                </w:tcPr>
                <w:p w14:paraId="49B0CEC4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tr w:rsidR="00EF28E9" w14:paraId="11B7E892" w14:textId="77777777" w:rsidTr="00854EC3">
              <w:tc>
                <w:tcPr>
                  <w:tcW w:w="500" w:type="dxa"/>
                </w:tcPr>
                <w:p w14:paraId="552FFA3E" w14:textId="334782AB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358" w:type="dxa"/>
                </w:tcPr>
                <w:p w14:paraId="2CA003A0" w14:textId="38130F21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</w:p>
              </w:tc>
            </w:tr>
            <w:tr w:rsidR="00EF28E9" w14:paraId="3260C3F0" w14:textId="77777777" w:rsidTr="00854EC3">
              <w:tc>
                <w:tcPr>
                  <w:tcW w:w="500" w:type="dxa"/>
                </w:tcPr>
                <w:p w14:paraId="5761DB8A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6030274E" w14:textId="5DD22811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27</w:t>
                  </w:r>
                </w:p>
              </w:tc>
            </w:tr>
          </w:tbl>
          <w:p w14:paraId="37B019E7" w14:textId="5262BD57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251" w:type="dxa"/>
          </w:tcPr>
          <w:p w14:paraId="3A82CF81" w14:textId="77777777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00"/>
              <w:gridCol w:w="500"/>
            </w:tblGrid>
            <w:tr w:rsidR="00EF28E9" w14:paraId="14BEFD54" w14:textId="77777777" w:rsidTr="00854EC3">
              <w:tc>
                <w:tcPr>
                  <w:tcW w:w="500" w:type="dxa"/>
                </w:tcPr>
                <w:p w14:paraId="475F5D82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8" w:type="dxa"/>
                </w:tcPr>
                <w:p w14:paraId="30930F4E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EF28E9" w14:paraId="4262F5F6" w14:textId="77777777" w:rsidTr="00854EC3">
              <w:tc>
                <w:tcPr>
                  <w:tcW w:w="500" w:type="dxa"/>
                </w:tcPr>
                <w:p w14:paraId="7E0938C2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58" w:type="dxa"/>
                </w:tcPr>
                <w:p w14:paraId="42D361FD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tr w:rsidR="00EF28E9" w14:paraId="3E052227" w14:textId="77777777" w:rsidTr="00854EC3">
              <w:tc>
                <w:tcPr>
                  <w:tcW w:w="500" w:type="dxa"/>
                </w:tcPr>
                <w:p w14:paraId="6982AA0B" w14:textId="3612C8B4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358" w:type="dxa"/>
                </w:tcPr>
                <w:p w14:paraId="54C2535E" w14:textId="6ACDC90B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EF28E9" w14:paraId="402E04C1" w14:textId="77777777" w:rsidTr="00854EC3">
              <w:tc>
                <w:tcPr>
                  <w:tcW w:w="500" w:type="dxa"/>
                </w:tcPr>
                <w:p w14:paraId="65FC064F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108B043B" w14:textId="5C5BB15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</w:t>
                  </w:r>
                </w:p>
              </w:tc>
            </w:tr>
          </w:tbl>
          <w:p w14:paraId="79DE7CF2" w14:textId="7ABCDD4D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251" w:type="dxa"/>
          </w:tcPr>
          <w:p w14:paraId="78FC0042" w14:textId="77777777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00"/>
              <w:gridCol w:w="500"/>
            </w:tblGrid>
            <w:tr w:rsidR="00EF28E9" w14:paraId="0081452F" w14:textId="77777777" w:rsidTr="00854EC3">
              <w:tc>
                <w:tcPr>
                  <w:tcW w:w="500" w:type="dxa"/>
                </w:tcPr>
                <w:p w14:paraId="76A2D231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8" w:type="dxa"/>
                </w:tcPr>
                <w:p w14:paraId="5F66A97F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EF28E9" w14:paraId="410D753B" w14:textId="77777777" w:rsidTr="00854EC3">
              <w:tc>
                <w:tcPr>
                  <w:tcW w:w="500" w:type="dxa"/>
                </w:tcPr>
                <w:p w14:paraId="7A47B998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58" w:type="dxa"/>
                </w:tcPr>
                <w:p w14:paraId="2CA7EBCA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</w:tr>
            <w:tr w:rsidR="00EF28E9" w14:paraId="4F42A261" w14:textId="77777777" w:rsidTr="00854EC3">
              <w:tc>
                <w:tcPr>
                  <w:tcW w:w="500" w:type="dxa"/>
                </w:tcPr>
                <w:p w14:paraId="3C5731E6" w14:textId="174C8689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358" w:type="dxa"/>
                </w:tcPr>
                <w:p w14:paraId="782219BF" w14:textId="2AC2727B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</w:p>
              </w:tc>
            </w:tr>
            <w:tr w:rsidR="00EF28E9" w14:paraId="4A959947" w14:textId="77777777" w:rsidTr="00854EC3">
              <w:tc>
                <w:tcPr>
                  <w:tcW w:w="500" w:type="dxa"/>
                </w:tcPr>
                <w:p w14:paraId="4A5C55F4" w14:textId="77777777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58" w:type="dxa"/>
                </w:tcPr>
                <w:p w14:paraId="535A4F00" w14:textId="4606F2C1" w:rsidR="00EF28E9" w:rsidRDefault="00EF28E9" w:rsidP="00EF28E9">
                  <w:pPr>
                    <w:pStyle w:val="a3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</w:t>
                  </w:r>
                </w:p>
              </w:tc>
            </w:tr>
          </w:tbl>
          <w:p w14:paraId="676C3B6F" w14:textId="2480B712" w:rsidR="00EF28E9" w:rsidRDefault="00EF28E9" w:rsidP="00EF28E9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14:paraId="10F87BBE" w14:textId="711CC70F" w:rsidR="00EF28E9" w:rsidRDefault="00EF28E9" w:rsidP="00EF28E9">
      <w:pPr>
        <w:pStyle w:val="a3"/>
        <w:rPr>
          <w:sz w:val="28"/>
          <w:szCs w:val="28"/>
        </w:rPr>
      </w:pPr>
    </w:p>
    <w:p w14:paraId="251E259F" w14:textId="77777777" w:rsidR="00EF28E9" w:rsidRPr="004C63BF" w:rsidRDefault="00EF28E9" w:rsidP="00EF28E9">
      <w:pPr>
        <w:pStyle w:val="a3"/>
        <w:rPr>
          <w:sz w:val="28"/>
          <w:szCs w:val="28"/>
        </w:rPr>
      </w:pPr>
    </w:p>
    <w:p w14:paraId="55CB3FCA" w14:textId="3E0B00E2" w:rsidR="004C63BF" w:rsidRPr="004C63BF" w:rsidRDefault="004C63BF" w:rsidP="004C63BF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63BF">
        <w:rPr>
          <w:sz w:val="28"/>
          <w:szCs w:val="28"/>
        </w:rPr>
        <w:t>Какое из чисел не является целым?</w:t>
      </w:r>
    </w:p>
    <w:p w14:paraId="472DAA3B" w14:textId="5E6A4986" w:rsidR="004C63BF" w:rsidRPr="00AE2EE7" w:rsidRDefault="00EF28E9" w:rsidP="00AE2EE7">
      <w:pPr>
        <w:ind w:left="360"/>
        <w:rPr>
          <w:sz w:val="28"/>
          <w:szCs w:val="28"/>
        </w:rPr>
      </w:pPr>
      <w:r w:rsidRPr="00AE2EE7">
        <w:rPr>
          <w:rFonts w:eastAsiaTheme="minorEastAsia"/>
          <w:sz w:val="28"/>
          <w:szCs w:val="28"/>
        </w:rPr>
        <w:t xml:space="preserve">   </w:t>
      </w:r>
      <w:r w:rsidR="004C63BF" w:rsidRPr="00AE2EE7">
        <w:rPr>
          <w:rFonts w:eastAsiaTheme="minorEastAsia"/>
          <w:sz w:val="28"/>
          <w:szCs w:val="28"/>
        </w:rPr>
        <w:t xml:space="preserve"> </w:t>
      </w:r>
      <w:r w:rsidR="00AE2EE7">
        <w:rPr>
          <w:rFonts w:eastAsiaTheme="minorEastAsia"/>
          <w:sz w:val="28"/>
          <w:szCs w:val="28"/>
        </w:rPr>
        <w:t>А</w:t>
      </w:r>
      <w:r w:rsidR="004C63BF" w:rsidRPr="00AE2EE7">
        <w:rPr>
          <w:rFonts w:eastAsiaTheme="minorEastAsia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2023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4C63BF" w:rsidRPr="00AE2EE7">
        <w:rPr>
          <w:rFonts w:eastAsiaTheme="minorEastAsia"/>
          <w:sz w:val="28"/>
          <w:szCs w:val="28"/>
        </w:rPr>
        <w:t xml:space="preserve"> </w:t>
      </w:r>
      <w:r w:rsidRPr="00AE2EE7">
        <w:rPr>
          <w:rFonts w:eastAsiaTheme="minorEastAsia"/>
          <w:sz w:val="28"/>
          <w:szCs w:val="28"/>
        </w:rPr>
        <w:t xml:space="preserve">      </w:t>
      </w:r>
      <w:r w:rsidR="00AE2EE7">
        <w:rPr>
          <w:rFonts w:eastAsiaTheme="minorEastAsia"/>
          <w:sz w:val="28"/>
          <w:szCs w:val="28"/>
        </w:rPr>
        <w:t>Б</w:t>
      </w:r>
      <w:r w:rsidRPr="00AE2EE7">
        <w:rPr>
          <w:rFonts w:eastAsiaTheme="minorEastAsia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2024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AE2EE7">
        <w:rPr>
          <w:rFonts w:eastAsiaTheme="minorEastAsia"/>
          <w:sz w:val="28"/>
          <w:szCs w:val="28"/>
        </w:rPr>
        <w:t xml:space="preserve">      </w:t>
      </w:r>
      <w:r w:rsidR="00AE2EE7">
        <w:rPr>
          <w:rFonts w:eastAsiaTheme="minorEastAsia"/>
          <w:sz w:val="28"/>
          <w:szCs w:val="28"/>
        </w:rPr>
        <w:t>В</w:t>
      </w:r>
      <w:r w:rsidRPr="00AE2EE7">
        <w:rPr>
          <w:rFonts w:eastAsiaTheme="minorEastAsia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2025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</w:p>
    <w:p w14:paraId="24892D30" w14:textId="77777777" w:rsidR="004C63BF" w:rsidRPr="004C63BF" w:rsidRDefault="004C63BF" w:rsidP="004C63BF">
      <w:pPr>
        <w:pStyle w:val="a3"/>
        <w:numPr>
          <w:ilvl w:val="0"/>
          <w:numId w:val="1"/>
        </w:numPr>
        <w:rPr>
          <w:sz w:val="28"/>
          <w:szCs w:val="28"/>
        </w:rPr>
      </w:pPr>
    </w:p>
    <w:p w14:paraId="2EE08A53" w14:textId="56987B98" w:rsidR="004C63BF" w:rsidRPr="004C63BF" w:rsidRDefault="004C63BF" w:rsidP="004C63BF">
      <w:pPr>
        <w:pStyle w:val="a3"/>
        <w:rPr>
          <w:sz w:val="28"/>
          <w:szCs w:val="28"/>
        </w:rPr>
      </w:pPr>
      <w:r w:rsidRPr="004C63BF">
        <w:rPr>
          <w:noProof/>
          <w:sz w:val="28"/>
          <w:szCs w:val="28"/>
        </w:rPr>
        <w:drawing>
          <wp:inline distT="0" distB="0" distL="0" distR="0" wp14:anchorId="6AA5EFE0" wp14:editId="23D39E1B">
            <wp:extent cx="5423352" cy="1382049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5-04-06 23440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3352" cy="138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63BF" w:rsidRPr="004C6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C33B5"/>
    <w:multiLevelType w:val="hybridMultilevel"/>
    <w:tmpl w:val="3EDAC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90"/>
    <w:rsid w:val="004C63BF"/>
    <w:rsid w:val="009D1090"/>
    <w:rsid w:val="00AE2EE7"/>
    <w:rsid w:val="00EF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EA2"/>
  <w15:chartTrackingRefBased/>
  <w15:docId w15:val="{FF2826BC-64FA-4268-84B5-C1855F8C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3B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C63BF"/>
    <w:rPr>
      <w:color w:val="808080"/>
    </w:rPr>
  </w:style>
  <w:style w:type="table" w:styleId="a5">
    <w:name w:val="Table Grid"/>
    <w:basedOn w:val="a1"/>
    <w:uiPriority w:val="39"/>
    <w:rsid w:val="00EF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Эржена Раднабазарова</dc:creator>
  <cp:keywords/>
  <dc:description/>
  <cp:lastModifiedBy>Эржена Раднабазарова</cp:lastModifiedBy>
  <cp:revision>2</cp:revision>
  <dcterms:created xsi:type="dcterms:W3CDTF">2025-04-06T15:37:00Z</dcterms:created>
  <dcterms:modified xsi:type="dcterms:W3CDTF">2025-04-06T15:59:00Z</dcterms:modified>
</cp:coreProperties>
</file>